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AAF" w:rsidRPr="00FE6AAF" w:rsidRDefault="00FE6AAF" w:rsidP="00FE6AAF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8"/>
          <w:szCs w:val="48"/>
          <w:lang w:eastAsia="ru-RU"/>
        </w:rPr>
      </w:pPr>
      <w:r w:rsidRPr="00FE6AAF">
        <w:rPr>
          <w:rFonts w:eastAsia="Times New Roman" w:cstheme="minorHAnsi"/>
          <w:b/>
          <w:bCs/>
          <w:color w:val="0070C0"/>
          <w:kern w:val="36"/>
          <w:sz w:val="48"/>
          <w:szCs w:val="48"/>
          <w:lang w:eastAsia="ru-RU"/>
        </w:rPr>
        <w:t xml:space="preserve">Структура продающего </w:t>
      </w:r>
      <w:proofErr w:type="spellStart"/>
      <w:r w:rsidRPr="00FE6AAF">
        <w:rPr>
          <w:rFonts w:eastAsia="Times New Roman" w:cstheme="minorHAnsi"/>
          <w:b/>
          <w:bCs/>
          <w:color w:val="0070C0"/>
          <w:kern w:val="36"/>
          <w:sz w:val="48"/>
          <w:szCs w:val="48"/>
          <w:lang w:eastAsia="ru-RU"/>
        </w:rPr>
        <w:t>лендинга</w:t>
      </w:r>
      <w:proofErr w:type="spellEnd"/>
      <w:r w:rsidRPr="00FE6AAF">
        <w:rPr>
          <w:rFonts w:eastAsia="Times New Roman" w:cstheme="minorHAnsi"/>
          <w:b/>
          <w:bCs/>
          <w:color w:val="0070C0"/>
          <w:kern w:val="36"/>
          <w:sz w:val="48"/>
          <w:szCs w:val="48"/>
          <w:lang w:eastAsia="ru-RU"/>
        </w:rPr>
        <w:t xml:space="preserve"> — </w:t>
      </w:r>
      <w:proofErr w:type="spellStart"/>
      <w:r w:rsidRPr="00FE6AAF">
        <w:rPr>
          <w:rFonts w:eastAsia="Times New Roman" w:cstheme="minorHAnsi"/>
          <w:b/>
          <w:bCs/>
          <w:kern w:val="36"/>
          <w:sz w:val="48"/>
          <w:szCs w:val="48"/>
          <w:lang w:eastAsia="ru-RU"/>
        </w:rPr>
        <w:t>Домокомплекты</w:t>
      </w:r>
      <w:proofErr w:type="spellEnd"/>
      <w:r w:rsidRPr="00FE6AAF">
        <w:rPr>
          <w:rFonts w:eastAsia="Times New Roman" w:cstheme="minorHAnsi"/>
          <w:b/>
          <w:bCs/>
          <w:kern w:val="36"/>
          <w:sz w:val="48"/>
          <w:szCs w:val="48"/>
          <w:lang w:eastAsia="ru-RU"/>
        </w:rPr>
        <w:t xml:space="preserve"> из монолитного </w:t>
      </w:r>
      <w:proofErr w:type="spellStart"/>
      <w:r w:rsidRPr="00FE6AAF">
        <w:rPr>
          <w:rFonts w:eastAsia="Times New Roman" w:cstheme="minorHAnsi"/>
          <w:b/>
          <w:bCs/>
          <w:kern w:val="36"/>
          <w:sz w:val="48"/>
          <w:szCs w:val="48"/>
          <w:lang w:eastAsia="ru-RU"/>
        </w:rPr>
        <w:t>арболита</w:t>
      </w:r>
      <w:proofErr w:type="spellEnd"/>
    </w:p>
    <w:p w:rsidR="00FE6AAF" w:rsidRPr="00FE6AAF" w:rsidRDefault="00FE6AAF" w:rsidP="00FE6AAF">
      <w:pPr>
        <w:spacing w:before="100" w:beforeAutospacing="1" w:after="100" w:afterAutospacing="1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 xml:space="preserve">Ниже — готовый текст </w:t>
      </w:r>
      <w:proofErr w:type="spellStart"/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>лендинга</w:t>
      </w:r>
      <w:proofErr w:type="spellEnd"/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 xml:space="preserve">, разбитый по блокам в логике </w:t>
      </w:r>
      <w:r w:rsidRPr="00FE6AAF">
        <w:rPr>
          <w:rFonts w:eastAsia="Times New Roman" w:cstheme="minorHAnsi"/>
          <w:b/>
          <w:bCs/>
          <w:color w:val="0070C0"/>
          <w:sz w:val="24"/>
          <w:szCs w:val="24"/>
          <w:lang w:eastAsia="ru-RU"/>
        </w:rPr>
        <w:t>AIDA + PAS</w:t>
      </w:r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>. Каждый блок сопровождается пояснениями для дизайнера/разработчика.</w:t>
      </w:r>
    </w:p>
    <w:p w:rsidR="00FE6AAF" w:rsidRPr="00FE6AAF" w:rsidRDefault="00FE6AAF" w:rsidP="00FE6AAF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FE6AAF" w:rsidRPr="00FE6AAF" w:rsidRDefault="00FE6AAF" w:rsidP="00FE6AA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</w:pPr>
      <w:r w:rsidRPr="00FE6AAF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t>Блок 1. Первый экран (</w:t>
      </w:r>
      <w:proofErr w:type="spellStart"/>
      <w:r w:rsidRPr="00FE6AAF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t>Hero</w:t>
      </w:r>
      <w:proofErr w:type="spellEnd"/>
      <w:r w:rsidRPr="00FE6AAF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t xml:space="preserve"> </w:t>
      </w:r>
      <w:proofErr w:type="spellStart"/>
      <w:r w:rsidRPr="00FE6AAF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t>Section</w:t>
      </w:r>
      <w:proofErr w:type="spellEnd"/>
      <w:r w:rsidRPr="00FE6AAF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t>)</w:t>
      </w:r>
    </w:p>
    <w:p w:rsidR="00FE6AAF" w:rsidRPr="00FE6AAF" w:rsidRDefault="00FE6AAF" w:rsidP="00FE6AAF">
      <w:pPr>
        <w:spacing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ru-RU"/>
        </w:rPr>
      </w:pPr>
      <w:r w:rsidRPr="00FE6AAF">
        <w:rPr>
          <w:rFonts w:eastAsia="Times New Roman" w:cstheme="minorHAnsi"/>
          <w:b/>
          <w:bCs/>
          <w:sz w:val="27"/>
          <w:szCs w:val="27"/>
          <w:lang w:eastAsia="ru-RU"/>
        </w:rPr>
        <w:t>Тёплый дом за один сезон — без блоков, без кладки, без усадки</w:t>
      </w:r>
    </w:p>
    <w:p w:rsidR="00FE6AAF" w:rsidRP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proofErr w:type="spellStart"/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Домокомплекты</w:t>
      </w:r>
      <w:proofErr w:type="spellEnd"/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 xml:space="preserve"> из монолитного </w:t>
      </w:r>
      <w:proofErr w:type="spellStart"/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арболита</w:t>
      </w:r>
      <w:proofErr w:type="spellEnd"/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 xml:space="preserve"> с запатентованной технологией </w:t>
      </w:r>
      <w:proofErr w:type="spellStart"/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фиброармирования</w:t>
      </w:r>
      <w:proofErr w:type="spellEnd"/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. Заливка стен за один день. Опыт строительства с 1988 года — от Крайнего Севера до Подмосковья.</w:t>
      </w:r>
    </w:p>
    <w:p w:rsidR="00FE6AAF" w:rsidRP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 xml:space="preserve">[Кнопка: </w:t>
      </w:r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 xml:space="preserve">Рассчитать стоимость </w:t>
      </w:r>
      <w:proofErr w:type="spellStart"/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домокомплекта</w:t>
      </w:r>
      <w:proofErr w:type="spellEnd"/>
      <w:r w:rsidRPr="00FE6AAF">
        <w:rPr>
          <w:rFonts w:eastAsia="Times New Roman" w:cstheme="minorHAnsi"/>
          <w:sz w:val="24"/>
          <w:szCs w:val="24"/>
          <w:lang w:eastAsia="ru-RU"/>
        </w:rPr>
        <w:t>]</w:t>
      </w:r>
    </w:p>
    <w:p w:rsidR="00FE6AAF" w:rsidRP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>[Дополнительно: поле для телефона + кнопка «Получить расчёт» — для горячей аудитории]</w:t>
      </w:r>
    </w:p>
    <w:p w:rsidR="00FE6AAF" w:rsidRDefault="00FE6AAF" w:rsidP="00FE6AAF">
      <w:pPr>
        <w:spacing w:before="100" w:beforeAutospacing="1" w:after="100" w:afterAutospacing="1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r w:rsidRPr="00FE6AAF">
        <w:rPr>
          <w:rFonts w:eastAsia="Times New Roman" w:cstheme="minorHAnsi"/>
          <w:b/>
          <w:bCs/>
          <w:color w:val="0070C0"/>
          <w:sz w:val="24"/>
          <w:szCs w:val="24"/>
          <w:lang w:eastAsia="ru-RU"/>
        </w:rPr>
        <w:t>Пояснение для дизайнера:</w:t>
      </w:r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 xml:space="preserve"> Фоновое изображение — готовый дом из </w:t>
      </w:r>
      <w:proofErr w:type="spellStart"/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>арболита</w:t>
      </w:r>
      <w:proofErr w:type="spellEnd"/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 xml:space="preserve"> на фоне природы, желательно в холодном климате (отсылка к Крайнему Северу). Кнопка — контрастная, выше первого экрана. Форма захвата — компактная, только телефон.</w:t>
      </w:r>
    </w:p>
    <w:p w:rsidR="00FE6AAF" w:rsidRPr="00FE6AAF" w:rsidRDefault="00FE6AAF" w:rsidP="00FE6AAF">
      <w:pPr>
        <w:spacing w:before="100" w:beforeAutospacing="1" w:after="100" w:afterAutospacing="1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396831" cy="2396831"/>
            <wp:effectExtent l="0" t="0" r="3810" b="3810"/>
            <wp:docPr id="17" name="Рисунок 17" descr="https://avatars.mds.yandex.net/i?id=151a8f7e0978d41aa96534c12616866c_l-525325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avatars.mds.yandex.net/i?id=151a8f7e0978d41aa96534c12616866c_l-525325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610" cy="241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theme="minorHAnsi"/>
          <w:color w:val="0070C0"/>
          <w:sz w:val="24"/>
          <w:szCs w:val="24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4267313" cy="2399393"/>
            <wp:effectExtent l="0" t="0" r="0" b="1270"/>
            <wp:docPr id="18" name="Рисунок 18" descr="https://avatars.mds.yandex.net/i?id=a62ffb567555f3ce0224aa1eb3db0a7c_l-523282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avatars.mds.yandex.net/i?id=a62ffb567555f3ce0224aa1eb3db0a7c_l-523282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902" cy="2441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FE6AAF" w:rsidRPr="00FE6AAF" w:rsidTr="00FE6AA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hyperlink r:id="rId7" w:tgtFrame="_blank" w:history="1"/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hyperlink r:id="rId8" w:tgtFrame="_blank" w:history="1"/>
          </w:p>
        </w:tc>
      </w:tr>
    </w:tbl>
    <w:p w:rsidR="00FE6AAF" w:rsidRPr="00FE6AAF" w:rsidRDefault="00FE6AAF" w:rsidP="00FE6AAF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FE6AAF" w:rsidRPr="00FE6AAF" w:rsidRDefault="00FE6AAF" w:rsidP="00FE6AA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</w:pPr>
      <w:r w:rsidRPr="00FE6AAF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t>Блок 2. Проблема и решение</w:t>
      </w:r>
    </w:p>
    <w:p w:rsidR="00FE6AAF" w:rsidRPr="00FE6AAF" w:rsidRDefault="00FE6AAF" w:rsidP="00FE6AAF">
      <w:pPr>
        <w:spacing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ru-RU"/>
        </w:rPr>
      </w:pPr>
      <w:r w:rsidRPr="00FE6AAF">
        <w:rPr>
          <w:rFonts w:eastAsia="Times New Roman" w:cstheme="minorHAnsi"/>
          <w:b/>
          <w:bCs/>
          <w:sz w:val="27"/>
          <w:szCs w:val="27"/>
          <w:lang w:eastAsia="ru-RU"/>
        </w:rPr>
        <w:t>Блоки — это цепочка проблем. Монолит — это готовое решение.</w:t>
      </w:r>
    </w:p>
    <w:p w:rsidR="00FE6AAF" w:rsidRP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b/>
          <w:bCs/>
          <w:color w:val="0070C0"/>
          <w:sz w:val="24"/>
          <w:szCs w:val="24"/>
          <w:lang w:eastAsia="ru-RU"/>
        </w:rPr>
        <w:t>Проблема.</w:t>
      </w:r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 xml:space="preserve"> </w:t>
      </w:r>
      <w:r w:rsidRPr="00FE6AAF">
        <w:rPr>
          <w:rFonts w:eastAsia="Times New Roman" w:cstheme="minorHAnsi"/>
          <w:sz w:val="24"/>
          <w:szCs w:val="24"/>
          <w:lang w:eastAsia="ru-RU"/>
        </w:rPr>
        <w:t xml:space="preserve">Блочный </w:t>
      </w:r>
      <w:proofErr w:type="spellStart"/>
      <w:r w:rsidRPr="00FE6AAF">
        <w:rPr>
          <w:rFonts w:eastAsia="Times New Roman" w:cstheme="minorHAnsi"/>
          <w:sz w:val="24"/>
          <w:szCs w:val="24"/>
          <w:lang w:eastAsia="ru-RU"/>
        </w:rPr>
        <w:t>арболит</w:t>
      </w:r>
      <w:proofErr w:type="spell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 стоит в несколько раз дороже </w:t>
      </w:r>
      <w:proofErr w:type="spellStart"/>
      <w:r w:rsidRPr="00FE6AAF">
        <w:rPr>
          <w:rFonts w:eastAsia="Times New Roman" w:cstheme="minorHAnsi"/>
          <w:sz w:val="24"/>
          <w:szCs w:val="24"/>
          <w:lang w:eastAsia="ru-RU"/>
        </w:rPr>
        <w:t>газоблоков</w:t>
      </w:r>
      <w:proofErr w:type="spell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 и керамзитобетона. И всё равно за вами остаётся вся цепочка: формовка → сушка → транспортировка → раствор → кладка. Каждый шаг — время, деньги, риск брака и зависимости от каменщика.</w:t>
      </w:r>
    </w:p>
    <w:p w:rsidR="00FE6AAF" w:rsidRP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b/>
          <w:bCs/>
          <w:color w:val="0070C0"/>
          <w:sz w:val="24"/>
          <w:szCs w:val="24"/>
          <w:lang w:eastAsia="ru-RU"/>
        </w:rPr>
        <w:t>Усугубление.</w:t>
      </w:r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 xml:space="preserve"> </w:t>
      </w:r>
      <w:r w:rsidRPr="00FE6AAF">
        <w:rPr>
          <w:rFonts w:eastAsia="Times New Roman" w:cstheme="minorHAnsi"/>
          <w:sz w:val="24"/>
          <w:szCs w:val="24"/>
          <w:lang w:eastAsia="ru-RU"/>
        </w:rPr>
        <w:t xml:space="preserve">А если строить монолитом «в лоб» — при высыхании возникают хаотичные трещины из-за внутренних напряжений. Именно поэтому технология монолитного </w:t>
      </w:r>
      <w:proofErr w:type="spellStart"/>
      <w:r w:rsidRPr="00FE6AAF">
        <w:rPr>
          <w:rFonts w:eastAsia="Times New Roman" w:cstheme="minorHAnsi"/>
          <w:sz w:val="24"/>
          <w:szCs w:val="24"/>
          <w:lang w:eastAsia="ru-RU"/>
        </w:rPr>
        <w:t>арболита</w:t>
      </w:r>
      <w:proofErr w:type="spell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 долгое время не была стандартизирована. Трещины появлялись непредсказуемо — и регламентировать их было невозможно.</w:t>
      </w:r>
    </w:p>
    <w:p w:rsidR="00FE6AAF" w:rsidRP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b/>
          <w:bCs/>
          <w:color w:val="0070C0"/>
          <w:sz w:val="24"/>
          <w:szCs w:val="24"/>
          <w:lang w:eastAsia="ru-RU"/>
        </w:rPr>
        <w:lastRenderedPageBreak/>
        <w:t>Решение.</w:t>
      </w:r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 xml:space="preserve"> </w:t>
      </w:r>
      <w:r w:rsidRPr="00FE6AAF">
        <w:rPr>
          <w:rFonts w:eastAsia="Times New Roman" w:cstheme="minorHAnsi"/>
          <w:sz w:val="24"/>
          <w:szCs w:val="24"/>
          <w:lang w:eastAsia="ru-RU"/>
        </w:rPr>
        <w:t xml:space="preserve">Мы разработали технологию деревянных рамок. При заливке </w:t>
      </w:r>
      <w:proofErr w:type="spellStart"/>
      <w:r w:rsidRPr="00FE6AAF">
        <w:rPr>
          <w:rFonts w:eastAsia="Times New Roman" w:cstheme="minorHAnsi"/>
          <w:sz w:val="24"/>
          <w:szCs w:val="24"/>
          <w:lang w:eastAsia="ru-RU"/>
        </w:rPr>
        <w:t>арболита</w:t>
      </w:r>
      <w:proofErr w:type="spell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 устанавливаются рамки с шагом до одного метра — они собирают на себя все трещины, возникающие при высыхании, и просто заделываются. Трещины больше не случайны. Они контролируемы.</w:t>
      </w:r>
    </w:p>
    <w:p w:rsid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sz w:val="24"/>
          <w:szCs w:val="24"/>
          <w:lang w:eastAsia="ru-RU"/>
        </w:rPr>
        <w:t xml:space="preserve">Идея подтверждена </w:t>
      </w:r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ЦНИИЭП жилища</w:t>
      </w:r>
      <w:r w:rsidRPr="00FE6AAF">
        <w:rPr>
          <w:rFonts w:eastAsia="Times New Roman" w:cstheme="minorHAnsi"/>
          <w:sz w:val="24"/>
          <w:szCs w:val="24"/>
          <w:lang w:eastAsia="ru-RU"/>
        </w:rPr>
        <w:t xml:space="preserve"> — разработчиком Строительных Норм. Технология прошла все согласования и получила </w:t>
      </w:r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официальные разрешения к применению</w:t>
      </w:r>
      <w:r w:rsidRPr="00FE6AAF">
        <w:rPr>
          <w:rFonts w:eastAsia="Times New Roman" w:cstheme="minorHAnsi"/>
          <w:sz w:val="24"/>
          <w:szCs w:val="24"/>
          <w:lang w:eastAsia="ru-RU"/>
        </w:rPr>
        <w:t>.</w:t>
      </w:r>
    </w:p>
    <w:p w:rsidR="00FE6AAF" w:rsidRP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179277" cy="2350844"/>
            <wp:effectExtent l="0" t="0" r="0" b="0"/>
            <wp:docPr id="19" name="Рисунок 19" descr="https://avatars.mds.yandex.net/i?id=e6c788d228a04dd22c0baa59c315e621_l-493606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avatars.mds.yandex.net/i?id=e6c788d228a04dd22c0baa59c315e621_l-493606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5823" cy="2377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FE6AAF" w:rsidRPr="00FE6AAF" w:rsidTr="00FE6AA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hyperlink r:id="rId10" w:tgtFrame="_blank" w:history="1"/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hyperlink r:id="rId11" w:tgtFrame="_blank" w:history="1"/>
          </w:p>
        </w:tc>
      </w:tr>
    </w:tbl>
    <w:p w:rsidR="00FE6AAF" w:rsidRPr="00FE6AAF" w:rsidRDefault="00FE6AAF" w:rsidP="00FE6AAF">
      <w:pPr>
        <w:spacing w:before="100" w:beforeAutospacing="1" w:after="100" w:afterAutospacing="1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r w:rsidRPr="00FE6AAF">
        <w:rPr>
          <w:rFonts w:eastAsia="Times New Roman" w:cstheme="minorHAnsi"/>
          <w:b/>
          <w:bCs/>
          <w:color w:val="0070C0"/>
          <w:sz w:val="24"/>
          <w:szCs w:val="24"/>
          <w:lang w:eastAsia="ru-RU"/>
        </w:rPr>
        <w:t>Пояснение для дизайнера:</w:t>
      </w:r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 xml:space="preserve"> Блок оформить как схему из трёх шагов: «Проблема → Усугубление → Решение». Визуально — три карточки или </w:t>
      </w:r>
      <w:proofErr w:type="spellStart"/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>инфографика</w:t>
      </w:r>
      <w:proofErr w:type="spellEnd"/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 xml:space="preserve"> с иконками. Слева — красные/оранжевые акценты (проблема), справа — зелёные (решение).</w:t>
      </w:r>
    </w:p>
    <w:p w:rsidR="00FE6AAF" w:rsidRPr="00FE6AAF" w:rsidRDefault="00FE6AAF" w:rsidP="00FE6AAF">
      <w:pPr>
        <w:spacing w:after="0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FE6AAF" w:rsidRPr="00FE6AAF" w:rsidRDefault="00FE6AAF" w:rsidP="00FE6AA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6"/>
          <w:szCs w:val="36"/>
          <w:lang w:eastAsia="ru-RU"/>
        </w:rPr>
      </w:pPr>
      <w:r w:rsidRPr="00FE6AAF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t>Блок 3. Выгоды</w:t>
      </w:r>
    </w:p>
    <w:p w:rsidR="00FE6AAF" w:rsidRPr="00FE6AAF" w:rsidRDefault="00FE6AAF" w:rsidP="00FE6AAF">
      <w:pPr>
        <w:spacing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ru-RU"/>
        </w:rPr>
      </w:pPr>
      <w:r w:rsidRPr="00FE6AAF">
        <w:rPr>
          <w:rFonts w:eastAsia="Times New Roman" w:cstheme="minorHAnsi"/>
          <w:b/>
          <w:bCs/>
          <w:sz w:val="27"/>
          <w:szCs w:val="27"/>
          <w:lang w:eastAsia="ru-RU"/>
        </w:rPr>
        <w:t xml:space="preserve">Что вы получаете, выбирая монолитный </w:t>
      </w:r>
      <w:proofErr w:type="spellStart"/>
      <w:r w:rsidRPr="00FE6AAF">
        <w:rPr>
          <w:rFonts w:eastAsia="Times New Roman" w:cstheme="minorHAnsi"/>
          <w:b/>
          <w:bCs/>
          <w:sz w:val="27"/>
          <w:szCs w:val="27"/>
          <w:lang w:eastAsia="ru-RU"/>
        </w:rPr>
        <w:t>арболит</w:t>
      </w:r>
      <w:proofErr w:type="spellEnd"/>
    </w:p>
    <w:p w:rsidR="00FE6AAF" w:rsidRPr="00FE6AAF" w:rsidRDefault="00FE6AAF" w:rsidP="00FE6AAF">
      <w:pPr>
        <w:numPr>
          <w:ilvl w:val="0"/>
          <w:numId w:val="1"/>
        </w:numPr>
        <w:spacing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Тёплый дом без дополнительно утепления</w:t>
      </w:r>
      <w:r w:rsidRPr="00FE6AAF">
        <w:rPr>
          <w:rFonts w:eastAsia="Times New Roman" w:cstheme="minorHAnsi"/>
          <w:sz w:val="24"/>
          <w:szCs w:val="24"/>
          <w:lang w:eastAsia="ru-RU"/>
        </w:rPr>
        <w:t xml:space="preserve"> — </w:t>
      </w:r>
      <w:proofErr w:type="spellStart"/>
      <w:r w:rsidRPr="00FE6AAF">
        <w:rPr>
          <w:rFonts w:eastAsia="Times New Roman" w:cstheme="minorHAnsi"/>
          <w:sz w:val="24"/>
          <w:szCs w:val="24"/>
          <w:lang w:eastAsia="ru-RU"/>
        </w:rPr>
        <w:t>арболит</w:t>
      </w:r>
      <w:proofErr w:type="spell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 держит тепло лучше газобетона и керамзитобетона. Снижаете расходы на отопление с первого сезона.</w:t>
      </w:r>
    </w:p>
    <w:p w:rsidR="00FE6AAF" w:rsidRPr="00FE6AAF" w:rsidRDefault="00FE6AAF" w:rsidP="00FE6AAF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Стены без усадки и без щелей</w:t>
      </w:r>
      <w:r w:rsidRPr="00FE6AAF">
        <w:rPr>
          <w:rFonts w:eastAsia="Times New Roman" w:cstheme="minorHAnsi"/>
          <w:sz w:val="24"/>
          <w:szCs w:val="24"/>
          <w:lang w:eastAsia="ru-RU"/>
        </w:rPr>
        <w:t xml:space="preserve"> — монолитная заливка не даёт усадочных деформаций, как блочная кладка. Нет мостиков холода между блоками.</w:t>
      </w:r>
    </w:p>
    <w:p w:rsidR="00FE6AAF" w:rsidRPr="00FE6AAF" w:rsidRDefault="00FE6AAF" w:rsidP="00FE6AAF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Без грызунов и насекомых</w:t>
      </w:r>
      <w:r w:rsidRPr="00FE6AAF">
        <w:rPr>
          <w:rFonts w:eastAsia="Times New Roman" w:cstheme="minorHAnsi"/>
          <w:sz w:val="24"/>
          <w:szCs w:val="24"/>
          <w:lang w:eastAsia="ru-RU"/>
        </w:rPr>
        <w:t xml:space="preserve"> — </w:t>
      </w:r>
      <w:proofErr w:type="spellStart"/>
      <w:r w:rsidRPr="00FE6AAF">
        <w:rPr>
          <w:rFonts w:eastAsia="Times New Roman" w:cstheme="minorHAnsi"/>
          <w:sz w:val="24"/>
          <w:szCs w:val="24"/>
          <w:lang w:eastAsia="ru-RU"/>
        </w:rPr>
        <w:t>арболит</w:t>
      </w:r>
      <w:proofErr w:type="spell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 не привлекает мышей и вредителей, в отличие от каркасных и «засыпных» технологий.</w:t>
      </w:r>
    </w:p>
    <w:p w:rsidR="00FE6AAF" w:rsidRPr="00FE6AAF" w:rsidRDefault="00FE6AAF" w:rsidP="00FE6AAF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Заливка за один день</w:t>
      </w:r>
      <w:r w:rsidRPr="00FE6AAF">
        <w:rPr>
          <w:rFonts w:eastAsia="Times New Roman" w:cstheme="minorHAnsi"/>
          <w:sz w:val="24"/>
          <w:szCs w:val="24"/>
          <w:lang w:eastAsia="ru-RU"/>
        </w:rPr>
        <w:t xml:space="preserve"> — </w:t>
      </w:r>
      <w:proofErr w:type="spellStart"/>
      <w:r w:rsidRPr="00FE6AAF">
        <w:rPr>
          <w:rFonts w:eastAsia="Times New Roman" w:cstheme="minorHAnsi"/>
          <w:sz w:val="24"/>
          <w:szCs w:val="24"/>
          <w:lang w:eastAsia="ru-RU"/>
        </w:rPr>
        <w:t>автобетоносмеситель</w:t>
      </w:r>
      <w:proofErr w:type="spell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 до 9 м³ доставляет готовую смесь на участок. Не 1500 замесов в ручной бетономешалке, а один рейс.</w:t>
      </w:r>
    </w:p>
    <w:p w:rsidR="00FE6AAF" w:rsidRPr="00FE6AAF" w:rsidRDefault="00FE6AAF" w:rsidP="00FE6AAF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Прочность на 15–25% выше стандарта</w:t>
      </w:r>
      <w:r w:rsidRPr="00FE6AAF">
        <w:rPr>
          <w:rFonts w:eastAsia="Times New Roman" w:cstheme="minorHAnsi"/>
          <w:sz w:val="24"/>
          <w:szCs w:val="24"/>
          <w:lang w:eastAsia="ru-RU"/>
        </w:rPr>
        <w:t xml:space="preserve"> — за счёт запатентованной стекловолоконной фибры длиной 55–60 мм.</w:t>
      </w:r>
    </w:p>
    <w:p w:rsidR="00FE6AAF" w:rsidRPr="00FE6AAF" w:rsidRDefault="00FE6AAF" w:rsidP="00FE6AAF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ru-RU"/>
        </w:rPr>
      </w:pPr>
      <w:proofErr w:type="spellStart"/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Экологичность</w:t>
      </w:r>
      <w:proofErr w:type="spell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 — дерево, цемент, известь. Без полистирола, без токсичной химии.</w:t>
      </w:r>
    </w:p>
    <w:p w:rsidR="00FE6AAF" w:rsidRPr="00FE6AAF" w:rsidRDefault="00FE6AAF" w:rsidP="00FE6AAF">
      <w:pPr>
        <w:spacing w:before="100" w:beforeAutospacing="1" w:after="100" w:afterAutospacing="1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r w:rsidRPr="00FE6AAF">
        <w:rPr>
          <w:rFonts w:eastAsia="Times New Roman" w:cstheme="minorHAnsi"/>
          <w:b/>
          <w:bCs/>
          <w:color w:val="0070C0"/>
          <w:sz w:val="24"/>
          <w:szCs w:val="24"/>
          <w:lang w:eastAsia="ru-RU"/>
        </w:rPr>
        <w:t>Пояснение для дизайнера:</w:t>
      </w:r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 xml:space="preserve"> Сетка 2×3 или 3×2 карточек с иконками. Каждая выгода — заголовок + одно предложение. Акцент на результате для клиента, а не на характеристиках.</w:t>
      </w:r>
    </w:p>
    <w:p w:rsidR="00FE6AAF" w:rsidRPr="00FE6AAF" w:rsidRDefault="00FE6AAF" w:rsidP="00FE6AAF">
      <w:pPr>
        <w:spacing w:after="0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FE6AAF" w:rsidRDefault="00FE6AAF" w:rsidP="00FE6AA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</w:pPr>
    </w:p>
    <w:p w:rsidR="00FE6AAF" w:rsidRDefault="00FE6AAF" w:rsidP="00FE6AA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</w:pPr>
    </w:p>
    <w:p w:rsidR="00FE6AAF" w:rsidRDefault="00FE6AAF" w:rsidP="00FE6AA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</w:pPr>
    </w:p>
    <w:p w:rsidR="00FE6AAF" w:rsidRPr="00FE6AAF" w:rsidRDefault="00FE6AAF" w:rsidP="00FE6AA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</w:pPr>
      <w:r w:rsidRPr="00FE6AAF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lastRenderedPageBreak/>
        <w:t>Блок 4. Социальные доказательства</w:t>
      </w:r>
    </w:p>
    <w:p w:rsidR="00FE6AAF" w:rsidRPr="00FE6AAF" w:rsidRDefault="00FE6AAF" w:rsidP="00FE6AAF">
      <w:pPr>
        <w:spacing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ru-RU"/>
        </w:rPr>
      </w:pPr>
      <w:r w:rsidRPr="00FE6AAF">
        <w:rPr>
          <w:rFonts w:eastAsia="Times New Roman" w:cstheme="minorHAnsi"/>
          <w:b/>
          <w:bCs/>
          <w:sz w:val="27"/>
          <w:szCs w:val="27"/>
          <w:lang w:eastAsia="ru-RU"/>
        </w:rPr>
        <w:t>43 дома за один сезон — и сразу заселены</w:t>
      </w:r>
    </w:p>
    <w:p w:rsidR="00FE6AAF" w:rsidRP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Кейс.</w:t>
      </w:r>
      <w:r w:rsidRPr="00FE6AAF">
        <w:rPr>
          <w:rFonts w:eastAsia="Times New Roman" w:cstheme="minorHAnsi"/>
          <w:sz w:val="24"/>
          <w:szCs w:val="24"/>
          <w:lang w:eastAsia="ru-RU"/>
        </w:rPr>
        <w:t xml:space="preserve"> В 1988 году наш строительный кооператив «Наш дом» начал работать с </w:t>
      </w:r>
      <w:proofErr w:type="spellStart"/>
      <w:r w:rsidRPr="00FE6AAF">
        <w:rPr>
          <w:rFonts w:eastAsia="Times New Roman" w:cstheme="minorHAnsi"/>
          <w:sz w:val="24"/>
          <w:szCs w:val="24"/>
          <w:lang w:eastAsia="ru-RU"/>
        </w:rPr>
        <w:t>арболитом</w:t>
      </w:r>
      <w:proofErr w:type="spell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 в районах Крайнего Севера. За короткий трёхмесячный строительный сезон построили 43 дома. Все проданы и заселены сразу после завершения.</w:t>
      </w:r>
    </w:p>
    <w:p w:rsidR="00FE6AAF" w:rsidRP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Задача:</w:t>
      </w:r>
      <w:r w:rsidRPr="00FE6AAF">
        <w:rPr>
          <w:rFonts w:eastAsia="Times New Roman" w:cstheme="minorHAnsi"/>
          <w:sz w:val="24"/>
          <w:szCs w:val="24"/>
          <w:lang w:eastAsia="ru-RU"/>
        </w:rPr>
        <w:t xml:space="preserve"> построить тёплое, доступное жильё в условиях Крайнего Севера за один короткий сезон.</w:t>
      </w:r>
      <w:r w:rsidRPr="00FE6AAF">
        <w:rPr>
          <w:rFonts w:eastAsia="Times New Roman" w:cstheme="minorHAnsi"/>
          <w:sz w:val="24"/>
          <w:szCs w:val="24"/>
          <w:lang w:eastAsia="ru-RU"/>
        </w:rPr>
        <w:br/>
      </w:r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Что сделали:</w:t>
      </w:r>
      <w:r w:rsidRPr="00FE6AAF">
        <w:rPr>
          <w:rFonts w:eastAsia="Times New Roman" w:cstheme="minorHAnsi"/>
          <w:sz w:val="24"/>
          <w:szCs w:val="24"/>
          <w:lang w:eastAsia="ru-RU"/>
        </w:rPr>
        <w:t xml:space="preserve"> применили монолитную технологию с деревянными рамками, заливали стены </w:t>
      </w:r>
      <w:proofErr w:type="spellStart"/>
      <w:r w:rsidRPr="00FE6AAF">
        <w:rPr>
          <w:rFonts w:eastAsia="Times New Roman" w:cstheme="minorHAnsi"/>
          <w:sz w:val="24"/>
          <w:szCs w:val="24"/>
          <w:lang w:eastAsia="ru-RU"/>
        </w:rPr>
        <w:t>автобетоносмесителем</w:t>
      </w:r>
      <w:proofErr w:type="spellEnd"/>
      <w:r w:rsidRPr="00FE6AAF">
        <w:rPr>
          <w:rFonts w:eastAsia="Times New Roman" w:cstheme="minorHAnsi"/>
          <w:sz w:val="24"/>
          <w:szCs w:val="24"/>
          <w:lang w:eastAsia="ru-RU"/>
        </w:rPr>
        <w:t>, отказались от блочной кладки.</w:t>
      </w:r>
      <w:r w:rsidRPr="00FE6AAF">
        <w:rPr>
          <w:rFonts w:eastAsia="Times New Roman" w:cstheme="minorHAnsi"/>
          <w:sz w:val="24"/>
          <w:szCs w:val="24"/>
          <w:lang w:eastAsia="ru-RU"/>
        </w:rPr>
        <w:br/>
      </w:r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Результат:</w:t>
      </w:r>
      <w:r w:rsidRPr="00FE6AAF">
        <w:rPr>
          <w:rFonts w:eastAsia="Times New Roman" w:cstheme="minorHAnsi"/>
          <w:sz w:val="24"/>
          <w:szCs w:val="24"/>
          <w:lang w:eastAsia="ru-RU"/>
        </w:rPr>
        <w:t xml:space="preserve"> 43 дома за 3 месяца. Все заселены. Технология подтверждена ЦНИИЭП жилища.</w:t>
      </w:r>
    </w:p>
    <w:p w:rsidR="00FE6AAF" w:rsidRPr="00FE6AAF" w:rsidRDefault="00FE6AAF" w:rsidP="00FE6AAF">
      <w:pPr>
        <w:spacing w:before="100" w:beforeAutospacing="1" w:after="100" w:afterAutospacing="1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r w:rsidRPr="00FE6AAF">
        <w:rPr>
          <w:rFonts w:eastAsia="Times New Roman" w:cstheme="minorHAnsi"/>
          <w:b/>
          <w:bCs/>
          <w:color w:val="0070C0"/>
          <w:sz w:val="24"/>
          <w:szCs w:val="24"/>
          <w:lang w:eastAsia="ru-RU"/>
        </w:rPr>
        <w:t>Пояснение для дизайнера:</w:t>
      </w:r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 xml:space="preserve"> Блок оформить как развёрнутый кейс с цифрами по схеме «Задача → Что сделали → Результат». Добавить блок с логотипами/</w:t>
      </w:r>
      <w:proofErr w:type="spellStart"/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>печата</w:t>
      </w:r>
      <w:proofErr w:type="spellEnd"/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 xml:space="preserve">: «ГОСТ 19222-2019», «ЦНИИЭП жилища», «Патент на </w:t>
      </w:r>
      <w:proofErr w:type="spellStart"/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>фиброармирование</w:t>
      </w:r>
      <w:proofErr w:type="spellEnd"/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>», «Патент на технологию приготовления и укладки смеси». Если есть фото построенных домов — добавить галерею.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FE6AAF" w:rsidRPr="00FE6AAF" w:rsidTr="00FE6AA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hyperlink r:id="rId12" w:tgtFrame="_blank" w:history="1"/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hyperlink r:id="rId13" w:tgtFrame="_blank" w:history="1"/>
          </w:p>
        </w:tc>
      </w:tr>
    </w:tbl>
    <w:p w:rsidR="00FE6AAF" w:rsidRPr="00FE6AAF" w:rsidRDefault="00FE6AAF" w:rsidP="00FE6AAF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FE6AAF" w:rsidRPr="00FE6AAF" w:rsidRDefault="00FE6AAF" w:rsidP="00FE6AA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</w:pPr>
      <w:r w:rsidRPr="00FE6AAF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t>Блок 5. Детализация предложения</w:t>
      </w:r>
    </w:p>
    <w:p w:rsidR="00FE6AAF" w:rsidRPr="00FE6AAF" w:rsidRDefault="00FE6AAF" w:rsidP="00FE6AAF">
      <w:pPr>
        <w:spacing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ru-RU"/>
        </w:rPr>
      </w:pPr>
      <w:r w:rsidRPr="00FE6AAF">
        <w:rPr>
          <w:rFonts w:eastAsia="Times New Roman" w:cstheme="minorHAnsi"/>
          <w:b/>
          <w:bCs/>
          <w:sz w:val="27"/>
          <w:szCs w:val="27"/>
          <w:lang w:eastAsia="ru-RU"/>
        </w:rPr>
        <w:t>Как мы строим — от заявки до готовых стен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4"/>
        <w:gridCol w:w="7201"/>
        <w:gridCol w:w="1311"/>
      </w:tblGrid>
      <w:tr w:rsidR="00FE6AAF" w:rsidRPr="00FE6AAF" w:rsidTr="00FE6AA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Что происходит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Срок</w:t>
            </w:r>
          </w:p>
        </w:tc>
      </w:tr>
      <w:tr w:rsidR="00FE6AAF" w:rsidRPr="00FE6AAF" w:rsidTr="00FE6A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1. Расчёт и проект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Подбираем </w:t>
            </w:r>
            <w:proofErr w:type="spellStart"/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домокомплект</w:t>
            </w:r>
            <w:proofErr w:type="spellEnd"/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под ваш проект, считаем объём </w:t>
            </w:r>
            <w:proofErr w:type="spellStart"/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арболита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1–2 дня</w:t>
            </w:r>
          </w:p>
        </w:tc>
      </w:tr>
      <w:tr w:rsidR="00FE6AAF" w:rsidRPr="00FE6AAF" w:rsidTr="00FE6A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2. Изготовление смеси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Щепа, опилки, известь, фибра и добавки — в </w:t>
            </w:r>
            <w:proofErr w:type="spellStart"/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автобетоносмесителе</w:t>
            </w:r>
            <w:proofErr w:type="spellEnd"/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до 9 м³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день заливки</w:t>
            </w:r>
          </w:p>
        </w:tc>
      </w:tr>
      <w:tr w:rsidR="00FE6AAF" w:rsidRPr="00FE6AAF" w:rsidTr="00FE6A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3. Доставка и заливка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Смесь приезжает на участок готовой, заливается в опалубку с деревянными рамками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1 день</w:t>
            </w:r>
          </w:p>
        </w:tc>
      </w:tr>
      <w:tr w:rsidR="00FE6AAF" w:rsidRPr="00FE6AAF" w:rsidTr="00FE6A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4. Сушка и снятие опалубки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spellStart"/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Арболит</w:t>
            </w:r>
            <w:proofErr w:type="spellEnd"/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набирает прочность, рамки собирают трещины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по графику</w:t>
            </w:r>
          </w:p>
        </w:tc>
      </w:tr>
      <w:tr w:rsidR="00FE6AAF" w:rsidRPr="00FE6AAF" w:rsidTr="00FE6A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5. Передача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Стены готовы к отделке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по проекту</w:t>
            </w:r>
          </w:p>
        </w:tc>
      </w:tr>
    </w:tbl>
    <w:p w:rsidR="00FE6AAF" w:rsidRPr="00FE6AAF" w:rsidRDefault="00FE6AAF" w:rsidP="00FE6AAF">
      <w:pPr>
        <w:spacing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ru-RU"/>
        </w:rPr>
      </w:pPr>
      <w:r w:rsidRPr="00FE6AAF">
        <w:rPr>
          <w:rFonts w:eastAsia="Times New Roman" w:cstheme="minorHAnsi"/>
          <w:b/>
          <w:bCs/>
          <w:sz w:val="27"/>
          <w:szCs w:val="27"/>
          <w:lang w:eastAsia="ru-RU"/>
        </w:rPr>
        <w:t>Сравнение технологий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1"/>
        <w:gridCol w:w="4347"/>
        <w:gridCol w:w="1913"/>
        <w:gridCol w:w="1791"/>
      </w:tblGrid>
      <w:tr w:rsidR="00FE6AAF" w:rsidRPr="00FE6AAF" w:rsidTr="00FE6AA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 xml:space="preserve">Монолитный </w:t>
            </w:r>
            <w:proofErr w:type="spellStart"/>
            <w:r w:rsidRPr="00FE6AAF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арболит</w:t>
            </w:r>
            <w:proofErr w:type="spellEnd"/>
            <w:r w:rsidRPr="00FE6AAF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 xml:space="preserve"> (наша технология)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 xml:space="preserve">Блочный </w:t>
            </w:r>
            <w:proofErr w:type="spellStart"/>
            <w:r w:rsidRPr="00FE6AAF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арболит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Газобетон</w:t>
            </w:r>
          </w:p>
        </w:tc>
      </w:tr>
      <w:tr w:rsidR="00FE6AAF" w:rsidRPr="00FE6AAF" w:rsidTr="00FE6A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Теплоизоляция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Высокая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Высокая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Средняя</w:t>
            </w:r>
          </w:p>
        </w:tc>
      </w:tr>
      <w:tr w:rsidR="00FE6AAF" w:rsidRPr="00FE6AAF" w:rsidTr="00FE6A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Мостики холода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Есть (швы)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Есть (швы)</w:t>
            </w:r>
          </w:p>
        </w:tc>
      </w:tr>
      <w:tr w:rsidR="00FE6AAF" w:rsidRPr="00FE6AAF" w:rsidTr="00FE6A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Усадка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Безусадочный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Возможна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Возможна</w:t>
            </w:r>
          </w:p>
        </w:tc>
      </w:tr>
      <w:tr w:rsidR="00FE6AAF" w:rsidRPr="00FE6AAF" w:rsidTr="00FE6A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Грызуны, насекомые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Не привлекает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Не привлекает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Не привлекает</w:t>
            </w:r>
          </w:p>
        </w:tc>
      </w:tr>
      <w:tr w:rsidR="00FE6AAF" w:rsidRPr="00FE6AAF" w:rsidTr="00FE6A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Кладка/раствор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Не требуется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Требуется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Требуется</w:t>
            </w:r>
          </w:p>
        </w:tc>
      </w:tr>
      <w:tr w:rsidR="00FE6AAF" w:rsidRPr="00FE6AAF" w:rsidTr="00FE6A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Готовая смесь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Доставка блоков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Доставка блоков</w:t>
            </w:r>
          </w:p>
        </w:tc>
      </w:tr>
      <w:tr w:rsidR="00FE6AAF" w:rsidRPr="00FE6AAF" w:rsidTr="00FE6A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Прочность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+15–25% (фибра)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Стандарт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Стандарт</w:t>
            </w:r>
          </w:p>
        </w:tc>
      </w:tr>
      <w:tr w:rsidR="00FE6AAF" w:rsidRPr="00FE6AAF" w:rsidTr="00FE6A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spellStart"/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Экологичность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Дерево + цемент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Дерево + цемент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sz w:val="24"/>
                <w:szCs w:val="24"/>
                <w:lang w:eastAsia="ru-RU"/>
              </w:rPr>
              <w:t>Цемент + пена</w:t>
            </w:r>
          </w:p>
        </w:tc>
      </w:tr>
    </w:tbl>
    <w:p w:rsidR="00FE6AAF" w:rsidRPr="00FE6AAF" w:rsidRDefault="00FE6AAF" w:rsidP="00FE6AAF">
      <w:pPr>
        <w:spacing w:before="100" w:beforeAutospacing="1" w:after="100" w:afterAutospacing="1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r w:rsidRPr="00FE6AAF">
        <w:rPr>
          <w:rFonts w:eastAsia="Times New Roman" w:cstheme="minorHAnsi"/>
          <w:b/>
          <w:bCs/>
          <w:color w:val="0070C0"/>
          <w:sz w:val="24"/>
          <w:szCs w:val="24"/>
          <w:lang w:eastAsia="ru-RU"/>
        </w:rPr>
        <w:t>Пояснение для дизайнера:</w:t>
      </w:r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 xml:space="preserve"> Две таблицы. Первая — этапы работы (</w:t>
      </w:r>
      <w:proofErr w:type="spellStart"/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>timeline</w:t>
      </w:r>
      <w:proofErr w:type="spellEnd"/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 xml:space="preserve"> или таблица с иконками). Вторая — сравнение технологий (наша колонка выделена цветом, галочки/крестики). Таблицы размещать друг под другом, не в одном блоке.</w:t>
      </w:r>
    </w:p>
    <w:p w:rsidR="00FE6AAF" w:rsidRPr="00FE6AAF" w:rsidRDefault="00FE6AAF" w:rsidP="00FE6AAF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FE6AAF" w:rsidRPr="00FE6AAF" w:rsidRDefault="00FE6AAF" w:rsidP="00FE6AA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</w:pPr>
      <w:r w:rsidRPr="00FE6AAF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lastRenderedPageBreak/>
        <w:t>Блок 6. Работа с возражениями (мини-FAQ)</w:t>
      </w:r>
    </w:p>
    <w:p w:rsidR="00FE6AAF" w:rsidRPr="00FE6AAF" w:rsidRDefault="00FE6AAF" w:rsidP="00FE6AAF">
      <w:pPr>
        <w:spacing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ru-RU"/>
        </w:rPr>
      </w:pPr>
      <w:r w:rsidRPr="00FE6AAF">
        <w:rPr>
          <w:rFonts w:eastAsia="Times New Roman" w:cstheme="minorHAnsi"/>
          <w:b/>
          <w:bCs/>
          <w:sz w:val="27"/>
          <w:szCs w:val="27"/>
          <w:lang w:eastAsia="ru-RU"/>
        </w:rPr>
        <w:t>Отвечаем на главные сом</w:t>
      </w:r>
      <w:r>
        <w:rPr>
          <w:rFonts w:eastAsia="Times New Roman" w:cstheme="minorHAnsi"/>
          <w:b/>
          <w:bCs/>
          <w:sz w:val="27"/>
          <w:szCs w:val="27"/>
          <w:lang w:eastAsia="ru-RU"/>
        </w:rPr>
        <w:t>н</w:t>
      </w:r>
      <w:r w:rsidRPr="00FE6AAF">
        <w:rPr>
          <w:rFonts w:eastAsia="Times New Roman" w:cstheme="minorHAnsi"/>
          <w:b/>
          <w:bCs/>
          <w:sz w:val="27"/>
          <w:szCs w:val="27"/>
          <w:lang w:eastAsia="ru-RU"/>
        </w:rPr>
        <w:t>ения</w:t>
      </w:r>
    </w:p>
    <w:p w:rsidR="00FE6AAF" w:rsidRP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«</w:t>
      </w:r>
      <w:proofErr w:type="spellStart"/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Арболит</w:t>
      </w:r>
      <w:proofErr w:type="spellEnd"/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 xml:space="preserve"> — это же опилки с цементом, ненадёжно</w:t>
      </w:r>
      <w:proofErr w:type="gramStart"/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?»</w:t>
      </w:r>
      <w:r w:rsidRPr="00FE6AAF">
        <w:rPr>
          <w:rFonts w:eastAsia="Times New Roman" w:cstheme="minorHAnsi"/>
          <w:sz w:val="24"/>
          <w:szCs w:val="24"/>
          <w:lang w:eastAsia="ru-RU"/>
        </w:rPr>
        <w:br/>
      </w:r>
      <w:proofErr w:type="spellStart"/>
      <w:r w:rsidRPr="00FE6AAF">
        <w:rPr>
          <w:rFonts w:eastAsia="Times New Roman" w:cstheme="minorHAnsi"/>
          <w:sz w:val="24"/>
          <w:szCs w:val="24"/>
          <w:lang w:eastAsia="ru-RU"/>
        </w:rPr>
        <w:t>Арболит</w:t>
      </w:r>
      <w:proofErr w:type="spellEnd"/>
      <w:proofErr w:type="gram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 стандартизирован ГОСТ 19222-2019. Испытывался в Арктике и Антарктиде в 50–60-х годах и успешно себя зарекомендовал. Наша технология </w:t>
      </w:r>
      <w:proofErr w:type="spellStart"/>
      <w:r w:rsidRPr="00FE6AAF">
        <w:rPr>
          <w:rFonts w:eastAsia="Times New Roman" w:cstheme="minorHAnsi"/>
          <w:sz w:val="24"/>
          <w:szCs w:val="24"/>
          <w:lang w:eastAsia="ru-RU"/>
        </w:rPr>
        <w:t>фиброармирования</w:t>
      </w:r>
      <w:proofErr w:type="spell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 поднимает прочность ещё на 15–25% — и это запатентовано.</w:t>
      </w:r>
    </w:p>
    <w:p w:rsidR="00FE6AAF" w:rsidRP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«А трещины при монолитной заливке</w:t>
      </w:r>
      <w:proofErr w:type="gramStart"/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?»</w:t>
      </w:r>
      <w:r w:rsidRPr="00FE6AAF">
        <w:rPr>
          <w:rFonts w:eastAsia="Times New Roman" w:cstheme="minorHAnsi"/>
          <w:sz w:val="24"/>
          <w:szCs w:val="24"/>
          <w:lang w:eastAsia="ru-RU"/>
        </w:rPr>
        <w:br/>
        <w:t>Это</w:t>
      </w:r>
      <w:proofErr w:type="gram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 была главная причина, по которой монолитный </w:t>
      </w:r>
      <w:proofErr w:type="spellStart"/>
      <w:r w:rsidRPr="00FE6AAF">
        <w:rPr>
          <w:rFonts w:eastAsia="Times New Roman" w:cstheme="minorHAnsi"/>
          <w:sz w:val="24"/>
          <w:szCs w:val="24"/>
          <w:lang w:eastAsia="ru-RU"/>
        </w:rPr>
        <w:t>арболит</w:t>
      </w:r>
      <w:proofErr w:type="spell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 не стандартизировали. Мы решили проблему деревянными рамками с шагом до метра — они собирают трещины при высыхании и заделываются. Трещины контролируемы, а не случайны. Технология согласована с ЦНИИЭП жилища.</w:t>
      </w:r>
    </w:p>
    <w:p w:rsidR="00FE6AAF" w:rsidRP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«Сколько времени уходит на строительство</w:t>
      </w:r>
      <w:proofErr w:type="gramStart"/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?»</w:t>
      </w:r>
      <w:r w:rsidRPr="00FE6AAF">
        <w:rPr>
          <w:rFonts w:eastAsia="Times New Roman" w:cstheme="minorHAnsi"/>
          <w:sz w:val="24"/>
          <w:szCs w:val="24"/>
          <w:lang w:eastAsia="ru-RU"/>
        </w:rPr>
        <w:br/>
        <w:t>Заливка</w:t>
      </w:r>
      <w:proofErr w:type="gram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 стен — один день. Полный цикл зависит от проекта, но </w:t>
      </w:r>
      <w:proofErr w:type="spellStart"/>
      <w:r w:rsidRPr="00FE6AAF">
        <w:rPr>
          <w:rFonts w:eastAsia="Times New Roman" w:cstheme="minorHAnsi"/>
          <w:sz w:val="24"/>
          <w:szCs w:val="24"/>
          <w:lang w:eastAsia="ru-RU"/>
        </w:rPr>
        <w:t>домокомплект</w:t>
      </w:r>
      <w:proofErr w:type="spell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 из монолитного </w:t>
      </w:r>
      <w:proofErr w:type="spellStart"/>
      <w:r w:rsidRPr="00FE6AAF">
        <w:rPr>
          <w:rFonts w:eastAsia="Times New Roman" w:cstheme="minorHAnsi"/>
          <w:sz w:val="24"/>
          <w:szCs w:val="24"/>
          <w:lang w:eastAsia="ru-RU"/>
        </w:rPr>
        <w:t>арболита</w:t>
      </w:r>
      <w:proofErr w:type="spell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 не требует месяцев на кладку и ожидания усадки.</w:t>
      </w:r>
    </w:p>
    <w:p w:rsidR="00FE6AAF" w:rsidRP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«А если я хочу строить сам — можно</w:t>
      </w:r>
      <w:proofErr w:type="gramStart"/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?»</w:t>
      </w:r>
      <w:r w:rsidRPr="00FE6AAF">
        <w:rPr>
          <w:rFonts w:eastAsia="Times New Roman" w:cstheme="minorHAnsi"/>
          <w:sz w:val="24"/>
          <w:szCs w:val="24"/>
          <w:lang w:eastAsia="ru-RU"/>
        </w:rPr>
        <w:br/>
        <w:t>Можно</w:t>
      </w:r>
      <w:proofErr w:type="gram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. Мы поставляем </w:t>
      </w:r>
      <w:proofErr w:type="spellStart"/>
      <w:r w:rsidRPr="00FE6AAF">
        <w:rPr>
          <w:rFonts w:eastAsia="Times New Roman" w:cstheme="minorHAnsi"/>
          <w:sz w:val="24"/>
          <w:szCs w:val="24"/>
          <w:lang w:eastAsia="ru-RU"/>
        </w:rPr>
        <w:t>домокомплект</w:t>
      </w:r>
      <w:proofErr w:type="spell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 с чертежами опалубки и рамок, инструкцией по заливке и запатентованной рецептурой смеси. Но рекомендуем нашу </w:t>
      </w:r>
      <w:r w:rsidR="00567E47">
        <w:rPr>
          <w:rFonts w:eastAsia="Times New Roman" w:cstheme="minorHAnsi"/>
          <w:sz w:val="24"/>
          <w:szCs w:val="24"/>
          <w:lang w:eastAsia="ru-RU"/>
        </w:rPr>
        <w:t>компанию</w:t>
      </w:r>
      <w:bookmarkStart w:id="0" w:name="_GoBack"/>
      <w:bookmarkEnd w:id="0"/>
      <w:r w:rsidRPr="00FE6AAF">
        <w:rPr>
          <w:rFonts w:eastAsia="Times New Roman" w:cstheme="minorHAnsi"/>
          <w:sz w:val="24"/>
          <w:szCs w:val="24"/>
          <w:lang w:eastAsia="ru-RU"/>
        </w:rPr>
        <w:t xml:space="preserve"> — опыт с 1988 года.</w:t>
      </w:r>
    </w:p>
    <w:p w:rsidR="00FE6AAF" w:rsidRP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«</w:t>
      </w:r>
      <w:proofErr w:type="spellStart"/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Арболит</w:t>
      </w:r>
      <w:proofErr w:type="spellEnd"/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 xml:space="preserve"> дороже газобетона</w:t>
      </w:r>
      <w:proofErr w:type="gramStart"/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?»</w:t>
      </w:r>
      <w:r>
        <w:rPr>
          <w:rFonts w:eastAsia="Times New Roman" w:cstheme="minorHAnsi"/>
          <w:sz w:val="24"/>
          <w:szCs w:val="24"/>
          <w:lang w:eastAsia="ru-RU"/>
        </w:rPr>
        <w:br/>
        <w:t>Блочный</w:t>
      </w:r>
      <w:proofErr w:type="gramEnd"/>
      <w:r>
        <w:rPr>
          <w:rFonts w:eastAsia="Times New Roman" w:cstheme="minorHAnsi"/>
          <w:sz w:val="24"/>
          <w:szCs w:val="24"/>
          <w:lang w:eastAsia="ru-RU"/>
        </w:rPr>
        <w:t xml:space="preserve"> — да, с учётом кладочных работ</w:t>
      </w:r>
      <w:r w:rsidRPr="00FE6AAF">
        <w:rPr>
          <w:rFonts w:eastAsia="Times New Roman" w:cstheme="minorHAnsi"/>
          <w:sz w:val="24"/>
          <w:szCs w:val="24"/>
          <w:lang w:eastAsia="ru-RU"/>
        </w:rPr>
        <w:t xml:space="preserve">. Но монолитный </w:t>
      </w:r>
      <w:proofErr w:type="spellStart"/>
      <w:r w:rsidRPr="00FE6AAF">
        <w:rPr>
          <w:rFonts w:eastAsia="Times New Roman" w:cstheme="minorHAnsi"/>
          <w:sz w:val="24"/>
          <w:szCs w:val="24"/>
          <w:lang w:eastAsia="ru-RU"/>
        </w:rPr>
        <w:t>арболит</w:t>
      </w:r>
      <w:proofErr w:type="spell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 по нашей технологии исключает цепочку формовки, сушки, транспортировки блоков и кладки. Вы платите за материал и заливку, а не за логистику и ручной труд.</w:t>
      </w:r>
    </w:p>
    <w:p w:rsidR="00FE6AAF" w:rsidRPr="00FE6AAF" w:rsidRDefault="00FE6AAF" w:rsidP="00FE6AAF">
      <w:pPr>
        <w:spacing w:before="100" w:beforeAutospacing="1" w:after="100" w:afterAutospacing="1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r w:rsidRPr="00FE6AAF">
        <w:rPr>
          <w:rFonts w:eastAsia="Times New Roman" w:cstheme="minorHAnsi"/>
          <w:b/>
          <w:bCs/>
          <w:color w:val="0070C0"/>
          <w:sz w:val="24"/>
          <w:szCs w:val="24"/>
          <w:lang w:eastAsia="ru-RU"/>
        </w:rPr>
        <w:t>Пояснение для дизайнера:</w:t>
      </w:r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 xml:space="preserve"> Аккордеон или раскрывающиеся блоки. Вопрос — заголовок, ответ — разворачивается по клику. Не больше 5 вопросов.</w:t>
      </w:r>
    </w:p>
    <w:p w:rsidR="00FE6AAF" w:rsidRPr="00FE6AAF" w:rsidRDefault="00FE6AAF" w:rsidP="00FE6AAF">
      <w:pPr>
        <w:spacing w:after="0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FE6AAF" w:rsidRPr="00FE6AAF" w:rsidRDefault="00FE6AAF" w:rsidP="00FE6AA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</w:pPr>
      <w:r w:rsidRPr="00FE6AAF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t>Блок 7. Ценовой блок</w:t>
      </w:r>
    </w:p>
    <w:p w:rsidR="00FE6AAF" w:rsidRPr="00FE6AAF" w:rsidRDefault="00FE6AAF" w:rsidP="00FE6AAF">
      <w:pPr>
        <w:spacing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ru-RU"/>
        </w:rPr>
      </w:pPr>
      <w:r w:rsidRPr="00FE6AAF">
        <w:rPr>
          <w:rFonts w:eastAsia="Times New Roman" w:cstheme="minorHAnsi"/>
          <w:b/>
          <w:bCs/>
          <w:sz w:val="27"/>
          <w:szCs w:val="27"/>
          <w:lang w:eastAsia="ru-RU"/>
        </w:rPr>
        <w:t xml:space="preserve">Стоимость </w:t>
      </w:r>
      <w:proofErr w:type="spellStart"/>
      <w:r w:rsidRPr="00FE6AAF">
        <w:rPr>
          <w:rFonts w:eastAsia="Times New Roman" w:cstheme="minorHAnsi"/>
          <w:b/>
          <w:bCs/>
          <w:sz w:val="27"/>
          <w:szCs w:val="27"/>
          <w:lang w:eastAsia="ru-RU"/>
        </w:rPr>
        <w:t>домокомплекта</w:t>
      </w:r>
      <w:proofErr w:type="spellEnd"/>
    </w:p>
    <w:p w:rsidR="00FE6AAF" w:rsidRP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Цена рассчитывается индивидуально</w:t>
      </w:r>
      <w:r w:rsidRPr="00FE6AAF">
        <w:rPr>
          <w:rFonts w:eastAsia="Times New Roman" w:cstheme="minorHAnsi"/>
          <w:sz w:val="24"/>
          <w:szCs w:val="24"/>
          <w:lang w:eastAsia="ru-RU"/>
        </w:rPr>
        <w:t xml:space="preserve"> — зависит от площади, проекта, этажности и региона строительства.</w:t>
      </w:r>
    </w:p>
    <w:p w:rsidR="00FE6AAF" w:rsidRP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sz w:val="24"/>
          <w:szCs w:val="24"/>
          <w:lang w:eastAsia="ru-RU"/>
        </w:rPr>
        <w:t>Что входит в расчёт:</w:t>
      </w:r>
    </w:p>
    <w:p w:rsidR="00FE6AAF" w:rsidRPr="00FE6AAF" w:rsidRDefault="00FE6AAF" w:rsidP="00FE6AAF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ru-RU"/>
        </w:rPr>
      </w:pPr>
      <w:proofErr w:type="spellStart"/>
      <w:r w:rsidRPr="00FE6AAF">
        <w:rPr>
          <w:rFonts w:eastAsia="Times New Roman" w:cstheme="minorHAnsi"/>
          <w:sz w:val="24"/>
          <w:szCs w:val="24"/>
          <w:lang w:eastAsia="ru-RU"/>
        </w:rPr>
        <w:t>Домокомплект</w:t>
      </w:r>
      <w:proofErr w:type="spell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 из монолитного </w:t>
      </w:r>
      <w:proofErr w:type="spellStart"/>
      <w:r w:rsidRPr="00FE6AAF">
        <w:rPr>
          <w:rFonts w:eastAsia="Times New Roman" w:cstheme="minorHAnsi"/>
          <w:sz w:val="24"/>
          <w:szCs w:val="24"/>
          <w:lang w:eastAsia="ru-RU"/>
        </w:rPr>
        <w:t>ар</w:t>
      </w:r>
      <w:r>
        <w:rPr>
          <w:rFonts w:eastAsia="Times New Roman" w:cstheme="minorHAnsi"/>
          <w:sz w:val="24"/>
          <w:szCs w:val="24"/>
          <w:lang w:eastAsia="ru-RU"/>
        </w:rPr>
        <w:t>б</w:t>
      </w:r>
      <w:r w:rsidRPr="00FE6AAF">
        <w:rPr>
          <w:rFonts w:eastAsia="Times New Roman" w:cstheme="minorHAnsi"/>
          <w:sz w:val="24"/>
          <w:szCs w:val="24"/>
          <w:lang w:eastAsia="ru-RU"/>
        </w:rPr>
        <w:t>o</w:t>
      </w:r>
      <w:r>
        <w:rPr>
          <w:rFonts w:eastAsia="Times New Roman" w:cstheme="minorHAnsi"/>
          <w:sz w:val="24"/>
          <w:szCs w:val="24"/>
          <w:lang w:eastAsia="ru-RU"/>
        </w:rPr>
        <w:t>л</w:t>
      </w:r>
      <w:r w:rsidRPr="00FE6AAF">
        <w:rPr>
          <w:rFonts w:eastAsia="Times New Roman" w:cstheme="minorHAnsi"/>
          <w:sz w:val="24"/>
          <w:szCs w:val="24"/>
          <w:lang w:eastAsia="ru-RU"/>
        </w:rPr>
        <w:t>ита</w:t>
      </w:r>
      <w:proofErr w:type="spell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 (стены)</w:t>
      </w:r>
    </w:p>
    <w:p w:rsidR="00FE6AAF" w:rsidRPr="00FE6AAF" w:rsidRDefault="00FE6AAF" w:rsidP="00FE6AAF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sz w:val="24"/>
          <w:szCs w:val="24"/>
          <w:lang w:eastAsia="ru-RU"/>
        </w:rPr>
        <w:t xml:space="preserve">Запатентованная рецептура смеси с </w:t>
      </w:r>
      <w:proofErr w:type="spellStart"/>
      <w:r w:rsidRPr="00FE6AAF">
        <w:rPr>
          <w:rFonts w:eastAsia="Times New Roman" w:cstheme="minorHAnsi"/>
          <w:sz w:val="24"/>
          <w:szCs w:val="24"/>
          <w:lang w:eastAsia="ru-RU"/>
        </w:rPr>
        <w:t>фиброармированием</w:t>
      </w:r>
      <w:proofErr w:type="spellEnd"/>
    </w:p>
    <w:p w:rsidR="00FE6AAF" w:rsidRPr="00FE6AAF" w:rsidRDefault="00FE6AAF" w:rsidP="00FE6AAF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sz w:val="24"/>
          <w:szCs w:val="24"/>
          <w:lang w:eastAsia="ru-RU"/>
        </w:rPr>
        <w:t>Чертежи опалубки и деревянных рамок</w:t>
      </w:r>
    </w:p>
    <w:p w:rsidR="00FE6AAF" w:rsidRPr="00FE6AAF" w:rsidRDefault="00FE6AAF" w:rsidP="00FE6AAF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sz w:val="24"/>
          <w:szCs w:val="24"/>
          <w:lang w:eastAsia="ru-RU"/>
        </w:rPr>
        <w:t>Инструкция по технологии заливки</w:t>
      </w:r>
    </w:p>
    <w:p w:rsidR="00FE6AAF" w:rsidRPr="00FE6AAF" w:rsidRDefault="00FE6AAF" w:rsidP="00FE6AAF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sz w:val="24"/>
          <w:szCs w:val="24"/>
          <w:lang w:eastAsia="ru-RU"/>
        </w:rPr>
        <w:t xml:space="preserve">При необходимости — выезд бригады и заливка </w:t>
      </w:r>
      <w:proofErr w:type="spellStart"/>
      <w:r w:rsidRPr="00FE6AAF">
        <w:rPr>
          <w:rFonts w:eastAsia="Times New Roman" w:cstheme="minorHAnsi"/>
          <w:sz w:val="24"/>
          <w:szCs w:val="24"/>
          <w:lang w:eastAsia="ru-RU"/>
        </w:rPr>
        <w:t>автобетоносмесителем</w:t>
      </w:r>
      <w:proofErr w:type="spellEnd"/>
    </w:p>
    <w:p w:rsidR="00FE6AAF" w:rsidRP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 xml:space="preserve">[Кнопка: </w:t>
      </w:r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Узнать цену для моего проекта</w:t>
      </w:r>
      <w:r w:rsidRPr="00FE6AAF">
        <w:rPr>
          <w:rFonts w:eastAsia="Times New Roman" w:cstheme="minorHAnsi"/>
          <w:sz w:val="24"/>
          <w:szCs w:val="24"/>
          <w:lang w:eastAsia="ru-RU"/>
        </w:rPr>
        <w:t>]</w:t>
      </w:r>
    </w:p>
    <w:p w:rsidR="00FE6AAF" w:rsidRP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i/>
          <w:iCs/>
          <w:sz w:val="24"/>
          <w:szCs w:val="24"/>
          <w:lang w:eastAsia="ru-RU"/>
        </w:rPr>
        <w:t>Специалист свяжется с вами, уточнит параметры и подготовит расчёт в течение дня.</w:t>
      </w:r>
    </w:p>
    <w:p w:rsidR="00FE6AAF" w:rsidRPr="00FE6AAF" w:rsidRDefault="00FE6AAF" w:rsidP="00FE6AAF">
      <w:pPr>
        <w:spacing w:before="100" w:beforeAutospacing="1" w:after="100" w:afterAutospacing="1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r w:rsidRPr="00FE6AAF">
        <w:rPr>
          <w:rFonts w:eastAsia="Times New Roman" w:cstheme="minorHAnsi"/>
          <w:b/>
          <w:bCs/>
          <w:color w:val="0070C0"/>
          <w:sz w:val="24"/>
          <w:szCs w:val="24"/>
          <w:lang w:eastAsia="ru-RU"/>
        </w:rPr>
        <w:t>Пояснение для дизайнера:</w:t>
      </w:r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 xml:space="preserve"> Если есть диапазон цен («от X руб./м²») — указать. Если нет — оставить форму расчёта. Кнопка крупная, контрастная. Элемент срочности — по желанию: «Бронируйте заливку на сезон заранее — строительный сезон ограничен».</w:t>
      </w:r>
    </w:p>
    <w:p w:rsidR="00FE6AAF" w:rsidRPr="00FE6AAF" w:rsidRDefault="00FE6AAF" w:rsidP="00FE6AAF">
      <w:pPr>
        <w:spacing w:after="0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FE6AAF" w:rsidRPr="00FE6AAF" w:rsidRDefault="00FE6AAF" w:rsidP="00FE6AA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</w:pPr>
      <w:r w:rsidRPr="00FE6AAF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lastRenderedPageBreak/>
        <w:t>Блок 8. Финальный CTA</w:t>
      </w:r>
    </w:p>
    <w:p w:rsidR="00FE6AAF" w:rsidRPr="00FE6AAF" w:rsidRDefault="00FE6AAF" w:rsidP="00FE6AAF">
      <w:pPr>
        <w:spacing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ru-RU"/>
        </w:rPr>
      </w:pPr>
      <w:r w:rsidRPr="00FE6AAF">
        <w:rPr>
          <w:rFonts w:eastAsia="Times New Roman" w:cstheme="minorHAnsi"/>
          <w:b/>
          <w:bCs/>
          <w:sz w:val="27"/>
          <w:szCs w:val="27"/>
          <w:lang w:eastAsia="ru-RU"/>
        </w:rPr>
        <w:t>Дом, который не нужно утеплять, ремонтировать от трещин и ждать усадки</w:t>
      </w:r>
    </w:p>
    <w:p w:rsid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sz w:val="24"/>
          <w:szCs w:val="24"/>
          <w:lang w:eastAsia="ru-RU"/>
        </w:rPr>
        <w:t xml:space="preserve">Монолитный </w:t>
      </w:r>
      <w:proofErr w:type="spellStart"/>
      <w:r w:rsidRPr="00FE6AAF">
        <w:rPr>
          <w:rFonts w:eastAsia="Times New Roman" w:cstheme="minorHAnsi"/>
          <w:sz w:val="24"/>
          <w:szCs w:val="24"/>
          <w:lang w:eastAsia="ru-RU"/>
        </w:rPr>
        <w:t>ар</w:t>
      </w:r>
      <w:r>
        <w:rPr>
          <w:rFonts w:eastAsia="Times New Roman" w:cstheme="minorHAnsi"/>
          <w:sz w:val="24"/>
          <w:szCs w:val="24"/>
          <w:lang w:eastAsia="ru-RU"/>
        </w:rPr>
        <w:t>б</w:t>
      </w:r>
      <w:r w:rsidRPr="00FE6AAF">
        <w:rPr>
          <w:rFonts w:eastAsia="Times New Roman" w:cstheme="minorHAnsi"/>
          <w:sz w:val="24"/>
          <w:szCs w:val="24"/>
          <w:lang w:eastAsia="ru-RU"/>
        </w:rPr>
        <w:t>o</w:t>
      </w:r>
      <w:r>
        <w:rPr>
          <w:rFonts w:eastAsia="Times New Roman" w:cstheme="minorHAnsi"/>
          <w:sz w:val="24"/>
          <w:szCs w:val="24"/>
          <w:lang w:eastAsia="ru-RU"/>
        </w:rPr>
        <w:t>л</w:t>
      </w:r>
      <w:r w:rsidRPr="00FE6AAF">
        <w:rPr>
          <w:rFonts w:eastAsia="Times New Roman" w:cstheme="minorHAnsi"/>
          <w:sz w:val="24"/>
          <w:szCs w:val="24"/>
          <w:lang w:eastAsia="ru-RU"/>
        </w:rPr>
        <w:t>ит</w:t>
      </w:r>
      <w:proofErr w:type="spell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. Запатентованная технология. </w:t>
      </w:r>
    </w:p>
    <w:p w:rsid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sz w:val="24"/>
          <w:szCs w:val="24"/>
          <w:lang w:eastAsia="ru-RU"/>
        </w:rPr>
        <w:t xml:space="preserve">35+ лет опыта. </w:t>
      </w:r>
    </w:p>
    <w:p w:rsidR="00FE6AAF" w:rsidRP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sz w:val="24"/>
          <w:szCs w:val="24"/>
          <w:lang w:eastAsia="ru-RU"/>
        </w:rPr>
        <w:t>Дома, проверенные Крайним Севером.</w:t>
      </w:r>
    </w:p>
    <w:p w:rsidR="00FE6AAF" w:rsidRP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 xml:space="preserve">[Кнопка: </w:t>
      </w:r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Оставить заявку</w:t>
      </w:r>
      <w:proofErr w:type="gramStart"/>
      <w:r w:rsidRPr="00FE6AAF">
        <w:rPr>
          <w:rFonts w:eastAsia="Times New Roman" w:cstheme="minorHAnsi"/>
          <w:sz w:val="24"/>
          <w:szCs w:val="24"/>
          <w:lang w:eastAsia="ru-RU"/>
        </w:rPr>
        <w:t>]</w:t>
      </w:r>
      <w:r w:rsidRPr="00FE6AAF">
        <w:rPr>
          <w:rFonts w:eastAsia="Times New Roman" w:cstheme="minorHAnsi"/>
          <w:sz w:val="24"/>
          <w:szCs w:val="24"/>
          <w:lang w:eastAsia="ru-RU"/>
        </w:rPr>
        <w:br/>
      </w:r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>[</w:t>
      </w:r>
      <w:proofErr w:type="gramEnd"/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 xml:space="preserve">Доп. кнопка: </w:t>
      </w:r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Написать в мессенджере</w:t>
      </w:r>
      <w:r w:rsidRPr="00FE6AAF">
        <w:rPr>
          <w:rFonts w:eastAsia="Times New Roman" w:cstheme="minorHAnsi"/>
          <w:sz w:val="24"/>
          <w:szCs w:val="24"/>
          <w:lang w:eastAsia="ru-RU"/>
        </w:rPr>
        <w:t>]</w:t>
      </w:r>
      <w:r w:rsidRPr="00FE6AAF">
        <w:rPr>
          <w:rFonts w:eastAsia="Times New Roman" w:cstheme="minorHAnsi"/>
          <w:sz w:val="24"/>
          <w:szCs w:val="24"/>
          <w:lang w:eastAsia="ru-RU"/>
        </w:rPr>
        <w:br/>
        <w:t xml:space="preserve">[Телефон: </w:t>
      </w:r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+7 (XXX) XXX-XX-XX</w:t>
      </w:r>
      <w:r w:rsidRPr="00FE6AAF">
        <w:rPr>
          <w:rFonts w:eastAsia="Times New Roman" w:cstheme="minorHAnsi"/>
          <w:sz w:val="24"/>
          <w:szCs w:val="24"/>
          <w:lang w:eastAsia="ru-RU"/>
        </w:rPr>
        <w:t>]</w:t>
      </w:r>
    </w:p>
    <w:p w:rsidR="00FE6AAF" w:rsidRP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i/>
          <w:iCs/>
          <w:sz w:val="24"/>
          <w:szCs w:val="24"/>
          <w:lang w:eastAsia="ru-RU"/>
        </w:rPr>
        <w:t xml:space="preserve">Оставьте заявку — специалист свяжется с вами в течение 15 минут, уточнит параметры проекта и рассчитает стоимость </w:t>
      </w:r>
      <w:proofErr w:type="spellStart"/>
      <w:r w:rsidRPr="00FE6AAF">
        <w:rPr>
          <w:rFonts w:eastAsia="Times New Roman" w:cstheme="minorHAnsi"/>
          <w:i/>
          <w:iCs/>
          <w:sz w:val="24"/>
          <w:szCs w:val="24"/>
          <w:lang w:eastAsia="ru-RU"/>
        </w:rPr>
        <w:t>домокомплекта</w:t>
      </w:r>
      <w:proofErr w:type="spellEnd"/>
      <w:r w:rsidRPr="00FE6AAF">
        <w:rPr>
          <w:rFonts w:eastAsia="Times New Roman" w:cstheme="minorHAnsi"/>
          <w:i/>
          <w:iCs/>
          <w:sz w:val="24"/>
          <w:szCs w:val="24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FE6AAF" w:rsidRPr="00FE6AAF" w:rsidTr="00FE6AA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567E47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hyperlink r:id="rId14" w:tgtFrame="_blank" w:history="1"/>
          </w:p>
        </w:tc>
      </w:tr>
    </w:tbl>
    <w:p w:rsidR="00FE6AAF" w:rsidRPr="00FE6AAF" w:rsidRDefault="00FE6AAF" w:rsidP="00FE6AAF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FE6AAF" w:rsidRPr="00FE6AAF" w:rsidRDefault="00FE6AAF" w:rsidP="00FE6AA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</w:pPr>
      <w:r w:rsidRPr="00FE6AAF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t>Блок 9. Футер</w:t>
      </w:r>
    </w:p>
    <w:p w:rsidR="00FE6AAF" w:rsidRP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 xml:space="preserve">Завод </w:t>
      </w:r>
      <w:proofErr w:type="spellStart"/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домокомплектов</w:t>
      </w:r>
      <w:proofErr w:type="spellEnd"/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 xml:space="preserve"> из монолитного </w:t>
      </w:r>
      <w:proofErr w:type="spellStart"/>
      <w:r w:rsidRPr="00FE6AAF">
        <w:rPr>
          <w:rFonts w:eastAsia="Times New Roman" w:cstheme="minorHAnsi"/>
          <w:b/>
          <w:bCs/>
          <w:sz w:val="24"/>
          <w:szCs w:val="24"/>
          <w:lang w:eastAsia="ru-RU"/>
        </w:rPr>
        <w:t>арболита</w:t>
      </w:r>
      <w:proofErr w:type="spellEnd"/>
      <w:r w:rsidRPr="00FE6AAF">
        <w:rPr>
          <w:rFonts w:eastAsia="Times New Roman" w:cstheme="minorHAnsi"/>
          <w:sz w:val="24"/>
          <w:szCs w:val="24"/>
          <w:lang w:eastAsia="ru-RU"/>
        </w:rPr>
        <w:br/>
      </w:r>
      <w:proofErr w:type="gramStart"/>
      <w:r w:rsidR="00567E47">
        <w:rPr>
          <w:rFonts w:eastAsia="Times New Roman" w:cstheme="minorHAnsi"/>
          <w:sz w:val="24"/>
          <w:szCs w:val="24"/>
          <w:lang w:eastAsia="ru-RU"/>
        </w:rPr>
        <w:t>Работаем</w:t>
      </w:r>
      <w:proofErr w:type="gram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 с 1988 года</w:t>
      </w:r>
      <w:r w:rsidR="00567E47">
        <w:rPr>
          <w:rFonts w:eastAsia="Times New Roman" w:cstheme="minorHAnsi"/>
          <w:sz w:val="24"/>
          <w:szCs w:val="24"/>
          <w:lang w:eastAsia="ru-RU"/>
        </w:rPr>
        <w:t>.</w:t>
      </w:r>
    </w:p>
    <w:p w:rsidR="00FE6AAF" w:rsidRPr="00FE6AAF" w:rsidRDefault="00FE6AAF" w:rsidP="00FE6AAF">
      <w:pPr>
        <w:numPr>
          <w:ilvl w:val="0"/>
          <w:numId w:val="3"/>
        </w:numPr>
        <w:spacing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sz w:val="24"/>
          <w:szCs w:val="24"/>
          <w:lang w:eastAsia="ru-RU"/>
        </w:rPr>
        <w:t>Телефон: +7 (XXX) XXX-XX-XX</w:t>
      </w:r>
    </w:p>
    <w:p w:rsidR="00FE6AAF" w:rsidRPr="00FE6AAF" w:rsidRDefault="00FE6AAF" w:rsidP="00FE6AAF">
      <w:pPr>
        <w:numPr>
          <w:ilvl w:val="0"/>
          <w:numId w:val="3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ru-RU"/>
        </w:rPr>
      </w:pPr>
      <w:proofErr w:type="spellStart"/>
      <w:r w:rsidRPr="00FE6AAF">
        <w:rPr>
          <w:rFonts w:eastAsia="Times New Roman" w:cstheme="minorHAnsi"/>
          <w:sz w:val="24"/>
          <w:szCs w:val="24"/>
          <w:lang w:eastAsia="ru-RU"/>
        </w:rPr>
        <w:t>Email</w:t>
      </w:r>
      <w:proofErr w:type="spell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: </w:t>
      </w:r>
      <w:hyperlink r:id="rId15" w:tgtFrame="_blank" w:history="1">
        <w:r w:rsidRPr="00FE6AAF">
          <w:rPr>
            <w:rFonts w:eastAsia="Times New Roman" w:cstheme="minorHAnsi"/>
            <w:color w:val="0000FF"/>
            <w:sz w:val="24"/>
            <w:szCs w:val="24"/>
            <w:u w:val="single"/>
            <w:lang w:eastAsia="ru-RU"/>
          </w:rPr>
          <w:t>info@example.ru</w:t>
        </w:r>
      </w:hyperlink>
    </w:p>
    <w:p w:rsidR="00FE6AAF" w:rsidRPr="00FE6AAF" w:rsidRDefault="00FE6AAF" w:rsidP="00FE6AAF">
      <w:pPr>
        <w:numPr>
          <w:ilvl w:val="0"/>
          <w:numId w:val="3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sz w:val="24"/>
          <w:szCs w:val="24"/>
          <w:lang w:eastAsia="ru-RU"/>
        </w:rPr>
        <w:t xml:space="preserve">Адрес: г. </w:t>
      </w:r>
      <w:r w:rsidR="00567E47">
        <w:rPr>
          <w:rFonts w:eastAsia="Times New Roman" w:cstheme="minorHAnsi"/>
          <w:sz w:val="24"/>
          <w:szCs w:val="24"/>
          <w:lang w:eastAsia="ru-RU"/>
        </w:rPr>
        <w:t>Москва</w:t>
      </w:r>
    </w:p>
    <w:p w:rsidR="00FE6AAF" w:rsidRP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sz w:val="24"/>
          <w:szCs w:val="24"/>
          <w:lang w:eastAsia="ru-RU"/>
        </w:rPr>
        <w:t>Документы:</w:t>
      </w:r>
    </w:p>
    <w:p w:rsidR="00FE6AAF" w:rsidRPr="00FE6AAF" w:rsidRDefault="00FE6AAF" w:rsidP="00FE6AAF">
      <w:pPr>
        <w:numPr>
          <w:ilvl w:val="0"/>
          <w:numId w:val="4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sz w:val="24"/>
          <w:szCs w:val="24"/>
          <w:lang w:eastAsia="ru-RU"/>
        </w:rPr>
        <w:t>ГОСТ 19222-2019 «</w:t>
      </w:r>
      <w:proofErr w:type="spellStart"/>
      <w:r w:rsidRPr="00FE6AAF">
        <w:rPr>
          <w:rFonts w:eastAsia="Times New Roman" w:cstheme="minorHAnsi"/>
          <w:sz w:val="24"/>
          <w:szCs w:val="24"/>
          <w:lang w:eastAsia="ru-RU"/>
        </w:rPr>
        <w:t>Арболит</w:t>
      </w:r>
      <w:proofErr w:type="spellEnd"/>
      <w:r w:rsidRPr="00FE6AAF">
        <w:rPr>
          <w:rFonts w:eastAsia="Times New Roman" w:cstheme="minorHAnsi"/>
          <w:sz w:val="24"/>
          <w:szCs w:val="24"/>
          <w:lang w:eastAsia="ru-RU"/>
        </w:rPr>
        <w:t xml:space="preserve"> и изделия из него. Общие технические условия»</w:t>
      </w:r>
    </w:p>
    <w:p w:rsidR="00FE6AAF" w:rsidRPr="00FE6AAF" w:rsidRDefault="00FE6AAF" w:rsidP="00FE6AAF">
      <w:pPr>
        <w:numPr>
          <w:ilvl w:val="0"/>
          <w:numId w:val="4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sz w:val="24"/>
          <w:szCs w:val="24"/>
          <w:lang w:eastAsia="ru-RU"/>
        </w:rPr>
        <w:t xml:space="preserve">Патент на стекловолоконное </w:t>
      </w:r>
      <w:proofErr w:type="spellStart"/>
      <w:r w:rsidRPr="00FE6AAF">
        <w:rPr>
          <w:rFonts w:eastAsia="Times New Roman" w:cstheme="minorHAnsi"/>
          <w:sz w:val="24"/>
          <w:szCs w:val="24"/>
          <w:lang w:eastAsia="ru-RU"/>
        </w:rPr>
        <w:t>фиброармирование</w:t>
      </w:r>
      <w:proofErr w:type="spellEnd"/>
    </w:p>
    <w:p w:rsidR="00FE6AAF" w:rsidRPr="00FE6AAF" w:rsidRDefault="00FE6AAF" w:rsidP="00FE6AAF">
      <w:pPr>
        <w:numPr>
          <w:ilvl w:val="0"/>
          <w:numId w:val="4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sz w:val="24"/>
          <w:szCs w:val="24"/>
          <w:lang w:eastAsia="ru-RU"/>
        </w:rPr>
        <w:t>Патент на технологию приготовления и укладки смеси</w:t>
      </w:r>
    </w:p>
    <w:p w:rsidR="00FE6AAF" w:rsidRPr="00FE6AAF" w:rsidRDefault="00FE6AAF" w:rsidP="00FE6AAF">
      <w:pPr>
        <w:numPr>
          <w:ilvl w:val="0"/>
          <w:numId w:val="4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sz w:val="24"/>
          <w:szCs w:val="24"/>
          <w:lang w:eastAsia="ru-RU"/>
        </w:rPr>
        <w:t>Согласование ЦНИИЭП жилища</w:t>
      </w:r>
    </w:p>
    <w:p w:rsidR="00FE6AAF" w:rsidRP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sz w:val="24"/>
          <w:szCs w:val="24"/>
          <w:lang w:eastAsia="ru-RU"/>
        </w:rPr>
        <w:t>[Политика конфиденциальности] | [Договор оферты] | [Реквизиты компании]</w:t>
      </w:r>
    </w:p>
    <w:p w:rsidR="00FE6AAF" w:rsidRDefault="00FE6AAF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sz w:val="24"/>
          <w:szCs w:val="24"/>
          <w:lang w:eastAsia="ru-RU"/>
        </w:rPr>
        <w:t>© 2026. Все права защищены.</w:t>
      </w:r>
    </w:p>
    <w:p w:rsidR="00567E47" w:rsidRDefault="00567E47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</w:p>
    <w:p w:rsidR="00567E47" w:rsidRDefault="00567E47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</w:p>
    <w:p w:rsidR="00567E47" w:rsidRDefault="00567E47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</w:p>
    <w:p w:rsidR="00567E47" w:rsidRDefault="00567E47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</w:p>
    <w:p w:rsidR="00567E47" w:rsidRDefault="00567E47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</w:p>
    <w:p w:rsidR="00567E47" w:rsidRDefault="00567E47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</w:p>
    <w:p w:rsidR="00567E47" w:rsidRPr="00FE6AAF" w:rsidRDefault="00567E47" w:rsidP="00FE6AAF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</w:p>
    <w:p w:rsidR="00FE6AAF" w:rsidRPr="00FE6AAF" w:rsidRDefault="00FE6AAF" w:rsidP="00FE6AAF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E6AAF">
        <w:rPr>
          <w:rFonts w:eastAsia="Times New Roman" w:cstheme="minorHAnsi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FE6AAF" w:rsidRPr="00FE6AAF" w:rsidRDefault="00FE6AAF" w:rsidP="00FE6AA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</w:pPr>
      <w:r w:rsidRPr="00FE6AAF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lastRenderedPageBreak/>
        <w:t>Логика движения пользователя по странице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4"/>
        <w:gridCol w:w="1464"/>
        <w:gridCol w:w="2959"/>
        <w:gridCol w:w="6139"/>
      </w:tblGrid>
      <w:tr w:rsidR="00567E47" w:rsidRPr="00FE6AAF" w:rsidTr="00FE6AA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lang w:eastAsia="ru-RU"/>
              </w:rPr>
              <w:t>Шаг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lang w:eastAsia="ru-RU"/>
              </w:rPr>
              <w:t>Модель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lang w:eastAsia="ru-RU"/>
              </w:rPr>
              <w:t>Блок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lang w:eastAsia="ru-RU"/>
              </w:rPr>
              <w:t>Задача блока</w:t>
            </w:r>
          </w:p>
        </w:tc>
      </w:tr>
      <w:tr w:rsidR="00567E47" w:rsidRPr="00FE6AAF" w:rsidTr="00FE6A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567E47"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lang w:eastAsia="ru-RU"/>
              </w:rPr>
              <w:t>A</w:t>
            </w: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 xml:space="preserve"> — </w:t>
            </w:r>
            <w:proofErr w:type="spellStart"/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Attention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proofErr w:type="spellStart"/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Hero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Зацепить заголовком с конкретным обещанием</w:t>
            </w:r>
          </w:p>
        </w:tc>
      </w:tr>
      <w:tr w:rsidR="00567E47" w:rsidRPr="00FE6AAF" w:rsidTr="00FE6A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567E47"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lang w:eastAsia="ru-RU"/>
              </w:rPr>
              <w:t>P</w:t>
            </w: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 xml:space="preserve"> — </w:t>
            </w:r>
            <w:proofErr w:type="spellStart"/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Problem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Проблема и решение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Показать боль цепочки блоков и предложить монолит</w:t>
            </w:r>
          </w:p>
        </w:tc>
      </w:tr>
      <w:tr w:rsidR="00567E47" w:rsidRPr="00FE6AAF" w:rsidTr="00FE6A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567E47"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lang w:eastAsia="ru-RU"/>
              </w:rPr>
              <w:t>I</w:t>
            </w: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 xml:space="preserve"> — </w:t>
            </w:r>
            <w:proofErr w:type="spellStart"/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Interest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Выгоды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 xml:space="preserve">Объяснить, что получит клиент — в результатах, а не </w:t>
            </w:r>
            <w:proofErr w:type="spellStart"/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фичах</w:t>
            </w:r>
            <w:proofErr w:type="spellEnd"/>
          </w:p>
        </w:tc>
      </w:tr>
      <w:tr w:rsidR="00567E47" w:rsidRPr="00FE6AAF" w:rsidTr="00FE6A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567E47"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lang w:eastAsia="ru-RU"/>
              </w:rPr>
              <w:t>D</w:t>
            </w: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 xml:space="preserve"> — </w:t>
            </w:r>
            <w:proofErr w:type="spellStart"/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Desire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Социальные доказательства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567E47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Снять сом</w:t>
            </w:r>
            <w:r w:rsidR="00567E47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н</w:t>
            </w: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ения кейсом 43 домов + патенты + ГОСТ</w:t>
            </w:r>
          </w:p>
        </w:tc>
      </w:tr>
      <w:tr w:rsidR="00567E47" w:rsidRPr="00FE6AAF" w:rsidTr="00FE6A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Детализация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Ответить на «как это работает» — этапы и сравнение</w:t>
            </w:r>
          </w:p>
        </w:tc>
      </w:tr>
      <w:tr w:rsidR="00567E47" w:rsidRPr="00FE6AAF" w:rsidTr="00FE6A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Возражения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Закрыть страхи про трещины, прочность, цену</w:t>
            </w:r>
          </w:p>
        </w:tc>
      </w:tr>
      <w:tr w:rsidR="00567E47" w:rsidRPr="00FE6AAF" w:rsidTr="00FE6A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567E47"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lang w:eastAsia="ru-RU"/>
              </w:rPr>
              <w:t>A</w:t>
            </w: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 xml:space="preserve"> — </w:t>
            </w:r>
            <w:proofErr w:type="spellStart"/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Action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Цена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Дать конкретику по стоимости и составу</w:t>
            </w:r>
          </w:p>
        </w:tc>
      </w:tr>
      <w:tr w:rsidR="00567E47" w:rsidRPr="00FE6AAF" w:rsidTr="00FE6A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Финальный CTA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Подвести итог и дать кнопку действия</w:t>
            </w:r>
          </w:p>
        </w:tc>
      </w:tr>
      <w:tr w:rsidR="00567E47" w:rsidRPr="00FE6AAF" w:rsidTr="00FE6A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Футер</w:t>
            </w:r>
          </w:p>
        </w:tc>
        <w:tc>
          <w:tcPr>
            <w:tcW w:w="0" w:type="auto"/>
            <w:vAlign w:val="center"/>
            <w:hideMark/>
          </w:tcPr>
          <w:p w:rsidR="00FE6AAF" w:rsidRPr="00FE6AAF" w:rsidRDefault="00FE6AAF" w:rsidP="00FE6AAF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</w:pPr>
            <w:r w:rsidRPr="00FE6AAF">
              <w:rPr>
                <w:rFonts w:eastAsia="Times New Roman" w:cstheme="minorHAnsi"/>
                <w:color w:val="0070C0"/>
                <w:sz w:val="24"/>
                <w:szCs w:val="24"/>
                <w:lang w:eastAsia="ru-RU"/>
              </w:rPr>
              <w:t>Юридическая прозрачность</w:t>
            </w:r>
          </w:p>
        </w:tc>
      </w:tr>
    </w:tbl>
    <w:p w:rsidR="00FE6AAF" w:rsidRPr="00FE6AAF" w:rsidRDefault="00FE6AAF" w:rsidP="00FE6AAF">
      <w:pPr>
        <w:spacing w:before="100" w:beforeAutospacing="1" w:after="100" w:afterAutospacing="1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r w:rsidRPr="00567E47">
        <w:rPr>
          <w:rFonts w:eastAsia="Times New Roman" w:cstheme="minorHAnsi"/>
          <w:b/>
          <w:bCs/>
          <w:color w:val="0070C0"/>
          <w:sz w:val="24"/>
          <w:szCs w:val="24"/>
          <w:lang w:eastAsia="ru-RU"/>
        </w:rPr>
        <w:t>Ритм страницы:</w:t>
      </w:r>
      <w:r w:rsidRPr="00FE6AAF">
        <w:rPr>
          <w:rFonts w:eastAsia="Times New Roman" w:cstheme="minorHAnsi"/>
          <w:color w:val="0070C0"/>
          <w:sz w:val="24"/>
          <w:szCs w:val="24"/>
          <w:lang w:eastAsia="ru-RU"/>
        </w:rPr>
        <w:t xml:space="preserve"> смысловой блок → доказательство (фото/цифры/патенты) → короткая визуальная пауза → следующий шаг. Каждый блок плавно ведёт пользователя к кнопке «Рассчитать стоимость».</w:t>
      </w:r>
    </w:p>
    <w:p w:rsidR="009459A6" w:rsidRPr="00567E47" w:rsidRDefault="00567E47">
      <w:pPr>
        <w:rPr>
          <w:rFonts w:cstheme="minorHAnsi"/>
          <w:color w:val="0070C0"/>
        </w:rPr>
      </w:pPr>
    </w:p>
    <w:sectPr w:rsidR="009459A6" w:rsidRPr="00567E47" w:rsidSect="00FE6AAF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C3935"/>
    <w:multiLevelType w:val="multilevel"/>
    <w:tmpl w:val="A510C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F40C30"/>
    <w:multiLevelType w:val="multilevel"/>
    <w:tmpl w:val="69822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B60B86"/>
    <w:multiLevelType w:val="multilevel"/>
    <w:tmpl w:val="AE2C6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997004"/>
    <w:multiLevelType w:val="multilevel"/>
    <w:tmpl w:val="3C4EF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AAF"/>
    <w:rsid w:val="00567E47"/>
    <w:rsid w:val="005E0B4D"/>
    <w:rsid w:val="00644D82"/>
    <w:rsid w:val="00FE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B23930-83A9-45AB-89FE-6F81CD62C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E6A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E6A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E6A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6A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E6A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E6A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E6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6AAF"/>
    <w:rPr>
      <w:b/>
      <w:bCs/>
    </w:rPr>
  </w:style>
  <w:style w:type="character" w:styleId="a5">
    <w:name w:val="Hyperlink"/>
    <w:basedOn w:val="a0"/>
    <w:uiPriority w:val="99"/>
    <w:semiHidden/>
    <w:unhideWhenUsed/>
    <w:rsid w:val="00FE6AAF"/>
    <w:rPr>
      <w:color w:val="0000FF"/>
      <w:u w:val="single"/>
    </w:rPr>
  </w:style>
  <w:style w:type="character" w:styleId="a6">
    <w:name w:val="Emphasis"/>
    <w:basedOn w:val="a0"/>
    <w:uiPriority w:val="20"/>
    <w:qFormat/>
    <w:rsid w:val="00FE6A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0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0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0796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9445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0489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786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7652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579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4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1409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6605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922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875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55741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9339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6238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449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1319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60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60513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4449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1783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27655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2489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8456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357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7782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390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79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750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176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54229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977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9235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582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78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6707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060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63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bolit33.ru/gallery/our-works/dom-iz-monolitnogo-arbolita-g-kosterevo-petushinskij-r-on.html" TargetMode="External"/><Relationship Id="rId13" Type="http://schemas.openxmlformats.org/officeDocument/2006/relationships/hyperlink" Target="https://prodom-group.ru/product/doma-iz-arbolita/proekt-ra011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blok.ru/blog/dom-iz-monolitnogo-arbolita-stoit-li-igra-svech" TargetMode="External"/><Relationship Id="rId12" Type="http://schemas.openxmlformats.org/officeDocument/2006/relationships/hyperlink" Target="https://arbolitbor.ru/obekty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youtube.com/watch?v=vZ4e0PGeGUw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info@example.ru" TargetMode="External"/><Relationship Id="rId10" Type="http://schemas.openxmlformats.org/officeDocument/2006/relationships/hyperlink" Target="https://www.youtube.com/watch?v=N28Xj05RhJ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stena-block.ru/stati/ekologichnoe-zhilyo-iz-arboli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1468</Words>
  <Characters>8371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2026-09-12T15:53:00Z</dcterms:created>
  <dcterms:modified xsi:type="dcterms:W3CDTF">2026-09-12T16:06:00Z</dcterms:modified>
</cp:coreProperties>
</file>